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2E98EC" w14:textId="77777777" w:rsidR="0029419A" w:rsidRPr="0029419A" w:rsidRDefault="0029419A" w:rsidP="0029419A">
      <w:pPr>
        <w:shd w:val="clear" w:color="auto" w:fill="FFFFFF"/>
        <w:outlineLvl w:val="0"/>
        <w:rPr>
          <w:rFonts w:ascii="Lato" w:eastAsia="Times New Roman" w:hAnsi="Lato" w:cs="Times New Roman"/>
          <w:color w:val="2D3B45"/>
          <w:kern w:val="36"/>
          <w:sz w:val="43"/>
          <w:szCs w:val="43"/>
        </w:rPr>
      </w:pPr>
      <w:r w:rsidRPr="0029419A">
        <w:rPr>
          <w:rFonts w:ascii="Lato" w:eastAsia="Times New Roman" w:hAnsi="Lato" w:cs="Times New Roman"/>
          <w:color w:val="2D3B45"/>
          <w:kern w:val="36"/>
          <w:sz w:val="43"/>
          <w:szCs w:val="43"/>
        </w:rPr>
        <w:t>Case Application 2</w:t>
      </w:r>
    </w:p>
    <w:p w14:paraId="131F0689" w14:textId="77777777" w:rsidR="0029419A" w:rsidRDefault="0029419A" w:rsidP="0029419A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</w:p>
    <w:p w14:paraId="58B9523F" w14:textId="61A50789" w:rsidR="0029419A" w:rsidRDefault="0029419A" w:rsidP="0029419A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This provides you with the story of Delilah, a health administrator, and Simon, one of her favorite patients. Read through the story once in its entirety, then follow the instructions below.</w:t>
      </w:r>
    </w:p>
    <w:p w14:paraId="5895189F" w14:textId="77777777" w:rsidR="0029419A" w:rsidRDefault="0029419A" w:rsidP="0029419A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-----------------------------------------------------------------------------------------------------------------------------------------------</w:t>
      </w:r>
    </w:p>
    <w:p w14:paraId="6ADE6E84" w14:textId="77777777" w:rsidR="0029419A" w:rsidRDefault="0029419A" w:rsidP="0029419A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1. Read Delilah's story. </w:t>
      </w:r>
      <w:r>
        <w:rPr>
          <w:rStyle w:val="Strong"/>
          <w:rFonts w:ascii="Lato" w:hAnsi="Lato"/>
          <w:color w:val="2D3B45"/>
        </w:rPr>
        <w:t>Circle or underline</w:t>
      </w:r>
      <w:r>
        <w:rPr>
          <w:rFonts w:ascii="Lato" w:hAnsi="Lato"/>
          <w:color w:val="2D3B45"/>
        </w:rPr>
        <w:t> pieces of the story that you believe represent an ethical dilemma that has been discussed in class, or through your readings. (2 pts)</w:t>
      </w:r>
    </w:p>
    <w:p w14:paraId="7242A73A" w14:textId="77777777" w:rsidR="0029419A" w:rsidRDefault="0029419A" w:rsidP="0029419A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-----------------------------------------------------------------------------------------------------------------------------------------------</w:t>
      </w:r>
    </w:p>
    <w:p w14:paraId="02163DDB" w14:textId="77777777" w:rsidR="0029419A" w:rsidRDefault="0029419A" w:rsidP="0029419A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3. On a separate page, address the questions at the bottom of the story. Answers should be in complete sentences, and should demonstrate strong writing skills with appropriate spelling, grammar, and punctuation. A complete response will be approximately one paragraph in length per question (so, 4 complete paragraphs).                                         (7 pts per question - 28 pts total) </w:t>
      </w:r>
    </w:p>
    <w:p w14:paraId="2A4FAFAF" w14:textId="77777777" w:rsidR="0029419A" w:rsidRDefault="0029419A" w:rsidP="0029419A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-----------------------------------------------------------------------------------------------------------------------------------------------</w:t>
      </w:r>
    </w:p>
    <w:p w14:paraId="4E139E19" w14:textId="77777777" w:rsidR="0029419A" w:rsidRDefault="0029419A" w:rsidP="0029419A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4. Turn in both your marked-up copy of the story, and your separate page with question responses. Both should be uploaded through the Canvas assignment link. </w:t>
      </w:r>
    </w:p>
    <w:p w14:paraId="77F1C545" w14:textId="77777777" w:rsidR="00CA6077" w:rsidRDefault="0029419A"/>
    <w:sectPr w:rsidR="00CA60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Helvetica Neue"/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19A"/>
    <w:rsid w:val="0029419A"/>
    <w:rsid w:val="00F662DF"/>
    <w:rsid w:val="00F7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B7FCB7"/>
  <w15:chartTrackingRefBased/>
  <w15:docId w15:val="{A0A84661-75C2-3E4F-9314-B0BA1CB26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9419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419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29419A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9419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69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2020-10-22T14:03:00Z</dcterms:created>
  <dcterms:modified xsi:type="dcterms:W3CDTF">2020-10-22T14:13:00Z</dcterms:modified>
</cp:coreProperties>
</file>